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D" w:rsidRPr="00905794" w:rsidRDefault="00BE08DD" w:rsidP="00905794">
      <w:pPr>
        <w:ind w:firstLine="709"/>
        <w:rPr>
          <w:rFonts w:ascii="Arial" w:hAnsi="Arial" w:cs="Arial"/>
        </w:rPr>
      </w:pPr>
    </w:p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6F1859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6A4E13">
        <w:rPr>
          <w:rFonts w:ascii="Arial" w:hAnsi="Arial" w:cs="Arial"/>
          <w:bCs/>
          <w:spacing w:val="28"/>
          <w:sz w:val="24"/>
          <w:szCs w:val="24"/>
        </w:rPr>
        <w:t>СКОГО</w:t>
      </w:r>
      <w:r w:rsidR="00736664"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30517">
        <w:rPr>
          <w:rFonts w:ascii="Arial" w:hAnsi="Arial" w:cs="Arial"/>
        </w:rPr>
        <w:t>11.12.</w:t>
      </w:r>
      <w:r>
        <w:rPr>
          <w:rFonts w:ascii="Arial" w:hAnsi="Arial" w:cs="Arial"/>
        </w:rPr>
        <w:t>2020</w:t>
      </w:r>
      <w:r w:rsidR="00130517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 w:rsidR="00130517">
        <w:rPr>
          <w:rFonts w:ascii="Arial" w:hAnsi="Arial" w:cs="Arial"/>
        </w:rPr>
        <w:t>65</w:t>
      </w:r>
    </w:p>
    <w:p w:rsidR="00736664" w:rsidRPr="00905794" w:rsidRDefault="006A4E1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5D2804">
        <w:rPr>
          <w:rFonts w:ascii="Arial" w:hAnsi="Arial" w:cs="Arial"/>
        </w:rPr>
        <w:t>Криничное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736664" w:rsidP="00905794">
      <w:pPr>
        <w:pStyle w:val="Title"/>
        <w:spacing w:before="0" w:after="0"/>
        <w:ind w:firstLine="709"/>
        <w:outlineLvl w:val="9"/>
      </w:pPr>
      <w:r w:rsidRPr="00905794">
        <w:t xml:space="preserve">Об утверждении муниципальной программы </w:t>
      </w:r>
      <w:proofErr w:type="spellStart"/>
      <w:r w:rsidR="006F1859">
        <w:t>Криничан</w:t>
      </w:r>
      <w:r w:rsidR="006A4E13">
        <w:t>ского</w:t>
      </w:r>
      <w:proofErr w:type="spellEnd"/>
      <w:r w:rsidRPr="00905794">
        <w:t xml:space="preserve"> сельского поселения </w:t>
      </w:r>
      <w:proofErr w:type="spellStart"/>
      <w:r w:rsidR="0055291A">
        <w:t>Россошанского</w:t>
      </w:r>
      <w:proofErr w:type="spellEnd"/>
      <w:r w:rsidR="0055291A">
        <w:t xml:space="preserve">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t>Криничан</w:t>
      </w:r>
      <w:r w:rsidR="006A4E13">
        <w:t>ского</w:t>
      </w:r>
      <w:r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6F1859">
        <w:rPr>
          <w:rFonts w:ascii="Arial" w:hAnsi="Arial" w:cs="Arial"/>
          <w:bCs/>
        </w:rPr>
        <w:t>Криничан</w:t>
      </w:r>
      <w:r w:rsidR="006A4E13">
        <w:rPr>
          <w:rFonts w:ascii="Arial" w:hAnsi="Arial" w:cs="Arial"/>
          <w:bCs/>
        </w:rPr>
        <w:t>ского</w:t>
      </w:r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6F1859">
        <w:rPr>
          <w:rFonts w:ascii="Arial" w:hAnsi="Arial" w:cs="Arial"/>
          <w:bCs/>
        </w:rPr>
        <w:t>Криничан</w:t>
      </w:r>
      <w:r w:rsidR="006A4E13">
        <w:rPr>
          <w:rFonts w:ascii="Arial" w:hAnsi="Arial" w:cs="Arial"/>
          <w:bCs/>
        </w:rPr>
        <w:t>ского</w:t>
      </w:r>
      <w:r w:rsidRPr="00905794">
        <w:rPr>
          <w:rFonts w:ascii="Arial" w:hAnsi="Arial" w:cs="Arial"/>
          <w:bCs/>
        </w:rPr>
        <w:t xml:space="preserve"> сельского поселения от </w:t>
      </w:r>
      <w:r w:rsidR="0042100A" w:rsidRPr="0042100A">
        <w:rPr>
          <w:rFonts w:ascii="Arial" w:hAnsi="Arial" w:cs="Arial"/>
          <w:bCs/>
        </w:rPr>
        <w:t>0</w:t>
      </w:r>
      <w:r w:rsidR="00130517">
        <w:rPr>
          <w:rFonts w:ascii="Arial" w:hAnsi="Arial" w:cs="Arial"/>
          <w:bCs/>
        </w:rPr>
        <w:t>2</w:t>
      </w:r>
      <w:r w:rsidRPr="0042100A">
        <w:rPr>
          <w:rFonts w:ascii="Arial" w:hAnsi="Arial" w:cs="Arial"/>
          <w:bCs/>
          <w:color w:val="000000"/>
        </w:rPr>
        <w:t>.1</w:t>
      </w:r>
      <w:r w:rsidR="0042100A" w:rsidRPr="0042100A">
        <w:rPr>
          <w:rFonts w:ascii="Arial" w:hAnsi="Arial" w:cs="Arial"/>
          <w:bCs/>
          <w:color w:val="000000"/>
        </w:rPr>
        <w:t>2</w:t>
      </w:r>
      <w:r w:rsidRPr="0042100A">
        <w:rPr>
          <w:rFonts w:ascii="Arial" w:hAnsi="Arial" w:cs="Arial"/>
          <w:bCs/>
          <w:color w:val="000000"/>
        </w:rPr>
        <w:t xml:space="preserve">.2020 № </w:t>
      </w:r>
      <w:r w:rsidR="00130517">
        <w:rPr>
          <w:rFonts w:ascii="Arial" w:hAnsi="Arial" w:cs="Arial"/>
          <w:bCs/>
          <w:color w:val="000000"/>
        </w:rPr>
        <w:t>61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6F1859">
        <w:rPr>
          <w:rFonts w:ascii="Arial" w:hAnsi="Arial" w:cs="Arial"/>
          <w:bCs/>
        </w:rPr>
        <w:t>Криничан</w:t>
      </w:r>
      <w:r w:rsidR="006A4E13">
        <w:rPr>
          <w:rFonts w:ascii="Arial" w:hAnsi="Arial" w:cs="Arial"/>
          <w:bCs/>
        </w:rPr>
        <w:t>ского</w:t>
      </w:r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6F1859">
        <w:rPr>
          <w:rFonts w:ascii="Arial" w:hAnsi="Arial" w:cs="Arial"/>
          <w:bCs/>
        </w:rPr>
        <w:t>Криничан</w:t>
      </w:r>
      <w:r w:rsidR="006A4E13">
        <w:rPr>
          <w:rFonts w:ascii="Arial" w:hAnsi="Arial" w:cs="Arial"/>
          <w:bCs/>
        </w:rPr>
        <w:t>ского</w:t>
      </w:r>
      <w:r w:rsidRPr="00905794">
        <w:rPr>
          <w:rFonts w:ascii="Arial" w:hAnsi="Arial" w:cs="Arial"/>
          <w:bCs/>
        </w:rPr>
        <w:t xml:space="preserve"> сельского поселения </w:t>
      </w:r>
      <w:r w:rsidRPr="006A4E13">
        <w:rPr>
          <w:rFonts w:ascii="Arial" w:hAnsi="Arial" w:cs="Arial"/>
          <w:bCs/>
        </w:rPr>
        <w:t>от</w:t>
      </w:r>
      <w:r w:rsidR="00130517">
        <w:rPr>
          <w:rFonts w:ascii="Arial" w:hAnsi="Arial" w:cs="Arial"/>
          <w:bCs/>
        </w:rPr>
        <w:t>02</w:t>
      </w:r>
      <w:r w:rsidR="006A4E13">
        <w:rPr>
          <w:rFonts w:ascii="Arial" w:hAnsi="Arial" w:cs="Arial"/>
          <w:bCs/>
        </w:rPr>
        <w:t>.1</w:t>
      </w:r>
      <w:r w:rsidR="00130517">
        <w:rPr>
          <w:rFonts w:ascii="Arial" w:hAnsi="Arial" w:cs="Arial"/>
          <w:bCs/>
        </w:rPr>
        <w:t>2</w:t>
      </w:r>
      <w:r w:rsidRPr="006A4E13">
        <w:rPr>
          <w:rFonts w:ascii="Arial" w:hAnsi="Arial" w:cs="Arial"/>
          <w:bCs/>
        </w:rPr>
        <w:t>.2020 №</w:t>
      </w:r>
      <w:r w:rsidR="00D055C0">
        <w:rPr>
          <w:rFonts w:ascii="Arial" w:hAnsi="Arial" w:cs="Arial"/>
          <w:bCs/>
        </w:rPr>
        <w:t>4</w:t>
      </w:r>
      <w:r w:rsidR="006A4E13">
        <w:rPr>
          <w:rFonts w:ascii="Arial" w:hAnsi="Arial" w:cs="Arial"/>
          <w:bCs/>
        </w:rPr>
        <w:t>1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Россошанского муниципального района», администрация </w:t>
      </w:r>
      <w:proofErr w:type="spellStart"/>
      <w:r w:rsidR="006F1859">
        <w:rPr>
          <w:rFonts w:ascii="Arial" w:hAnsi="Arial" w:cs="Arial"/>
          <w:bCs/>
        </w:rPr>
        <w:t>Криничан</w:t>
      </w:r>
      <w:r w:rsidR="006A4E13">
        <w:rPr>
          <w:rFonts w:ascii="Arial" w:hAnsi="Arial" w:cs="Arial"/>
          <w:bCs/>
        </w:rPr>
        <w:t>ского</w:t>
      </w:r>
      <w:proofErr w:type="spellEnd"/>
      <w:r w:rsidRPr="00905794">
        <w:rPr>
          <w:rFonts w:ascii="Arial" w:hAnsi="Arial" w:cs="Arial"/>
          <w:bCs/>
        </w:rPr>
        <w:t xml:space="preserve"> сельского поселения </w:t>
      </w:r>
      <w:proofErr w:type="spellStart"/>
      <w:r w:rsidRPr="00905794">
        <w:rPr>
          <w:rFonts w:ascii="Arial" w:hAnsi="Arial" w:cs="Arial"/>
          <w:bCs/>
        </w:rPr>
        <w:t>Россошанского</w:t>
      </w:r>
      <w:proofErr w:type="spellEnd"/>
      <w:r w:rsidRPr="00905794">
        <w:rPr>
          <w:rFonts w:ascii="Arial" w:hAnsi="Arial" w:cs="Arial"/>
          <w:bCs/>
        </w:rPr>
        <w:t xml:space="preserve"> муниципального района Воронежской области</w:t>
      </w:r>
      <w:proofErr w:type="gramEnd"/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905794">
        <w:rPr>
          <w:rFonts w:ascii="Arial" w:hAnsi="Arial" w:cs="Arial"/>
          <w:lang w:eastAsia="en-US"/>
        </w:rPr>
        <w:t>П</w:t>
      </w:r>
      <w:proofErr w:type="gramEnd"/>
      <w:r w:rsidRPr="00905794">
        <w:rPr>
          <w:rFonts w:ascii="Arial" w:hAnsi="Arial" w:cs="Arial"/>
          <w:lang w:eastAsia="en-US"/>
        </w:rPr>
        <w:t xml:space="preserve"> О С Т А Н О В Л Я Е Т: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Утвердить муниципальную программу </w:t>
      </w:r>
      <w:proofErr w:type="spellStart"/>
      <w:r w:rsidR="006F1859">
        <w:rPr>
          <w:rFonts w:ascii="Arial" w:hAnsi="Arial" w:cs="Arial"/>
          <w:lang w:eastAsia="en-US"/>
        </w:rPr>
        <w:t>Криничан</w:t>
      </w:r>
      <w:r w:rsidR="006A4E13">
        <w:rPr>
          <w:rFonts w:ascii="Arial" w:hAnsi="Arial" w:cs="Arial"/>
          <w:lang w:eastAsia="en-US"/>
        </w:rPr>
        <w:t>ского</w:t>
      </w:r>
      <w:proofErr w:type="spellEnd"/>
      <w:r w:rsidRPr="0090579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="0055291A">
        <w:rPr>
          <w:rFonts w:ascii="Arial" w:hAnsi="Arial" w:cs="Arial"/>
          <w:lang w:eastAsia="en-US"/>
        </w:rPr>
        <w:t>Россошанского</w:t>
      </w:r>
      <w:proofErr w:type="spellEnd"/>
      <w:r w:rsidR="0055291A">
        <w:rPr>
          <w:rFonts w:ascii="Arial" w:hAnsi="Arial" w:cs="Arial"/>
          <w:lang w:eastAsia="en-US"/>
        </w:rPr>
        <w:t xml:space="preserve"> муниципального района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rFonts w:ascii="Arial" w:hAnsi="Arial" w:cs="Arial"/>
        </w:rPr>
        <w:t>Криничан</w:t>
      </w:r>
      <w:r w:rsidR="006A4E13">
        <w:rPr>
          <w:rFonts w:ascii="Arial" w:hAnsi="Arial" w:cs="Arial"/>
        </w:rPr>
        <w:t>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6F1859">
        <w:rPr>
          <w:rFonts w:ascii="Arial" w:hAnsi="Arial" w:cs="Arial"/>
          <w:lang w:eastAsia="en-US"/>
        </w:rPr>
        <w:t>Криничан</w:t>
      </w:r>
      <w:r w:rsidR="006A4E13">
        <w:rPr>
          <w:rFonts w:ascii="Arial" w:hAnsi="Arial" w:cs="Arial"/>
          <w:lang w:eastAsia="en-US"/>
        </w:rPr>
        <w:t>ского</w:t>
      </w:r>
      <w:r w:rsidRPr="00905794">
        <w:rPr>
          <w:rFonts w:ascii="Arial" w:hAnsi="Arial" w:cs="Arial"/>
          <w:lang w:eastAsia="en-US"/>
        </w:rPr>
        <w:t xml:space="preserve"> сельского поселения от </w:t>
      </w:r>
      <w:r w:rsidR="00330EE3">
        <w:rPr>
          <w:rFonts w:ascii="Arial" w:hAnsi="Arial" w:cs="Arial"/>
          <w:lang w:eastAsia="en-US"/>
        </w:rPr>
        <w:t>2</w:t>
      </w:r>
      <w:r w:rsidR="00130517">
        <w:rPr>
          <w:rFonts w:ascii="Arial" w:hAnsi="Arial" w:cs="Arial"/>
          <w:lang w:eastAsia="en-US"/>
        </w:rPr>
        <w:t>1</w:t>
      </w:r>
      <w:r w:rsidR="00330EE3">
        <w:rPr>
          <w:rFonts w:ascii="Arial" w:hAnsi="Arial" w:cs="Arial"/>
          <w:lang w:eastAsia="en-US"/>
        </w:rPr>
        <w:t>.01</w:t>
      </w:r>
      <w:r w:rsidRPr="00905794">
        <w:rPr>
          <w:rFonts w:ascii="Arial" w:hAnsi="Arial" w:cs="Arial"/>
          <w:lang w:eastAsia="en-US"/>
        </w:rPr>
        <w:t>.2014 г. №</w:t>
      </w:r>
      <w:r w:rsidR="00130517">
        <w:rPr>
          <w:rFonts w:ascii="Arial" w:hAnsi="Arial" w:cs="Arial"/>
          <w:lang w:eastAsia="en-US"/>
        </w:rPr>
        <w:t>4</w:t>
      </w:r>
      <w:r w:rsidRPr="00905794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6F1859">
        <w:rPr>
          <w:rFonts w:ascii="Arial" w:hAnsi="Arial" w:cs="Arial"/>
          <w:lang w:eastAsia="en-US"/>
        </w:rPr>
        <w:t>Криничан</w:t>
      </w:r>
      <w:r w:rsidR="006A4E13">
        <w:rPr>
          <w:rFonts w:ascii="Arial" w:hAnsi="Arial" w:cs="Arial"/>
          <w:lang w:eastAsia="en-US"/>
        </w:rPr>
        <w:t>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rFonts w:ascii="Arial" w:hAnsi="Arial" w:cs="Arial"/>
        </w:rPr>
        <w:t>Криничан</w:t>
      </w:r>
      <w:r w:rsidR="006A4E13">
        <w:rPr>
          <w:rFonts w:ascii="Arial" w:hAnsi="Arial" w:cs="Arial"/>
        </w:rPr>
        <w:t>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 01 января 2021 года.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6F1859">
        <w:rPr>
          <w:rFonts w:ascii="Arial" w:hAnsi="Arial" w:cs="Arial"/>
          <w:lang w:eastAsia="en-US"/>
        </w:rPr>
        <w:t>Криничан</w:t>
      </w:r>
      <w:r w:rsidR="006A4E13">
        <w:rPr>
          <w:rFonts w:ascii="Arial" w:hAnsi="Arial" w:cs="Arial"/>
          <w:lang w:eastAsia="en-US"/>
        </w:rPr>
        <w:t>ского</w:t>
      </w:r>
      <w:r w:rsidRPr="00905794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proofErr w:type="spellStart"/>
      <w:r w:rsidR="006F1859">
        <w:rPr>
          <w:rFonts w:ascii="Arial" w:eastAsia="Calibri" w:hAnsi="Arial" w:cs="Arial"/>
        </w:rPr>
        <w:t>Криничан</w:t>
      </w:r>
      <w:r w:rsidR="006A4E13">
        <w:rPr>
          <w:rFonts w:ascii="Arial" w:eastAsia="Calibri" w:hAnsi="Arial" w:cs="Arial"/>
        </w:rPr>
        <w:t>ского</w:t>
      </w:r>
      <w:proofErr w:type="spellEnd"/>
      <w:r w:rsidRPr="00905794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905794">
        <w:rPr>
          <w:rFonts w:ascii="Arial" w:eastAsia="Calibri" w:hAnsi="Arial" w:cs="Arial"/>
        </w:rPr>
        <w:t>Россошанского</w:t>
      </w:r>
      <w:proofErr w:type="spellEnd"/>
      <w:r w:rsidRPr="00905794">
        <w:rPr>
          <w:rFonts w:ascii="Arial" w:eastAsia="Calibri" w:hAnsi="Arial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6F1859">
        <w:rPr>
          <w:rFonts w:ascii="Arial" w:eastAsia="Calibri" w:hAnsi="Arial" w:cs="Arial"/>
        </w:rPr>
        <w:t>Криничан</w:t>
      </w:r>
      <w:r w:rsidR="006A4E13">
        <w:rPr>
          <w:rFonts w:ascii="Arial" w:eastAsia="Calibri" w:hAnsi="Arial" w:cs="Arial"/>
        </w:rPr>
        <w:t>ского</w:t>
      </w:r>
      <w:r w:rsidRPr="00905794">
        <w:rPr>
          <w:rFonts w:ascii="Arial" w:eastAsia="Calibri" w:hAnsi="Arial" w:cs="Arial"/>
        </w:rPr>
        <w:t xml:space="preserve"> сельского поселения </w:t>
      </w:r>
      <w:r w:rsidR="00130517">
        <w:rPr>
          <w:rFonts w:ascii="Arial" w:eastAsia="Calibri" w:hAnsi="Arial" w:cs="Arial"/>
        </w:rPr>
        <w:t>Шевченко О.П</w:t>
      </w:r>
      <w:r w:rsidR="00330EE3">
        <w:rPr>
          <w:rFonts w:ascii="Arial" w:eastAsia="Calibri" w:hAnsi="Arial" w:cs="Arial"/>
        </w:rPr>
        <w:t>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Pr="00905794" w:rsidRDefault="00130517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О.П.Шевченко</w:t>
            </w:r>
          </w:p>
        </w:tc>
      </w:tr>
    </w:tbl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6F185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Криничан</w:t>
      </w:r>
      <w:r w:rsidR="006A4E13">
        <w:rPr>
          <w:color w:val="000000"/>
          <w:sz w:val="24"/>
          <w:szCs w:val="24"/>
        </w:rPr>
        <w:t>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от</w:t>
      </w:r>
      <w:r w:rsidR="00130517">
        <w:rPr>
          <w:color w:val="000000"/>
          <w:sz w:val="24"/>
          <w:szCs w:val="24"/>
        </w:rPr>
        <w:t>11.12</w:t>
      </w:r>
      <w:r w:rsidRPr="00905794">
        <w:rPr>
          <w:color w:val="000000"/>
          <w:sz w:val="24"/>
          <w:szCs w:val="24"/>
        </w:rPr>
        <w:t>.2020 г</w:t>
      </w:r>
      <w:r w:rsidR="00B53094">
        <w:rPr>
          <w:color w:val="000000"/>
          <w:sz w:val="24"/>
          <w:szCs w:val="24"/>
        </w:rPr>
        <w:t>.</w:t>
      </w:r>
      <w:bookmarkStart w:id="0" w:name="_GoBack"/>
      <w:bookmarkEnd w:id="0"/>
      <w:r w:rsidRPr="00905794">
        <w:rPr>
          <w:color w:val="000000"/>
          <w:sz w:val="24"/>
          <w:szCs w:val="24"/>
        </w:rPr>
        <w:t xml:space="preserve"> №</w:t>
      </w:r>
      <w:r w:rsidR="00130517">
        <w:rPr>
          <w:color w:val="000000"/>
          <w:sz w:val="24"/>
          <w:szCs w:val="24"/>
        </w:rPr>
        <w:t>65</w:t>
      </w:r>
    </w:p>
    <w:p w:rsidR="00905794" w:rsidRPr="00130517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130517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proofErr w:type="spellStart"/>
      <w:r w:rsidR="006F1859">
        <w:rPr>
          <w:sz w:val="24"/>
          <w:szCs w:val="24"/>
        </w:rPr>
        <w:t>Криничан</w:t>
      </w:r>
      <w:r w:rsidR="0055291A">
        <w:rPr>
          <w:sz w:val="24"/>
          <w:szCs w:val="24"/>
        </w:rPr>
        <w:t>ского</w:t>
      </w:r>
      <w:proofErr w:type="spellEnd"/>
      <w:r w:rsidR="0055291A">
        <w:rPr>
          <w:sz w:val="24"/>
          <w:szCs w:val="24"/>
        </w:rPr>
        <w:t xml:space="preserve"> сельского поселения </w:t>
      </w:r>
      <w:proofErr w:type="spellStart"/>
      <w:r w:rsidR="0055291A">
        <w:rPr>
          <w:sz w:val="24"/>
          <w:szCs w:val="24"/>
        </w:rPr>
        <w:t>Россошанского</w:t>
      </w:r>
      <w:proofErr w:type="spellEnd"/>
      <w:r w:rsidR="0055291A">
        <w:rPr>
          <w:sz w:val="24"/>
          <w:szCs w:val="24"/>
        </w:rPr>
        <w:t xml:space="preserve">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t>Криничан</w:t>
      </w:r>
      <w:r w:rsidR="006A4E13">
        <w:t>ского</w:t>
      </w:r>
      <w:r w:rsidR="00E711DF" w:rsidRPr="00905794">
        <w:t xml:space="preserve"> сельского поселения»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</w:rPr>
              <w:t>Криничан</w:t>
            </w:r>
            <w:r w:rsidR="006A4E13">
              <w:rPr>
                <w:rFonts w:ascii="Arial" w:hAnsi="Arial" w:cs="Arial"/>
              </w:rPr>
              <w:t>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D62C82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5BF1">
              <w:rPr>
                <w:rFonts w:ascii="Arial" w:hAnsi="Arial" w:cs="Arial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A5BF1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6F1859">
              <w:rPr>
                <w:rFonts w:ascii="Arial" w:hAnsi="Arial" w:cs="Arial"/>
              </w:rPr>
              <w:t>Криничан</w:t>
            </w:r>
            <w:r>
              <w:rPr>
                <w:rFonts w:ascii="Arial" w:hAnsi="Arial" w:cs="Arial"/>
              </w:rPr>
              <w:t>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Сроки реализации </w:t>
            </w:r>
            <w:r w:rsidRPr="0090579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975F7">
              <w:rPr>
                <w:sz w:val="24"/>
                <w:szCs w:val="24"/>
              </w:rPr>
              <w:t>Программы</w:t>
            </w:r>
            <w:r w:rsidR="006F1859">
              <w:rPr>
                <w:sz w:val="24"/>
                <w:szCs w:val="24"/>
              </w:rPr>
              <w:t>Криничан</w:t>
            </w:r>
            <w:r w:rsidR="0055291A">
              <w:rPr>
                <w:sz w:val="24"/>
                <w:szCs w:val="24"/>
              </w:rPr>
              <w:t>ского</w:t>
            </w:r>
            <w:proofErr w:type="spellEnd"/>
            <w:r w:rsidR="0055291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5291A">
              <w:rPr>
                <w:sz w:val="24"/>
                <w:szCs w:val="24"/>
              </w:rPr>
              <w:t>Россошанского</w:t>
            </w:r>
            <w:proofErr w:type="spellEnd"/>
            <w:r w:rsidR="0055291A">
              <w:rPr>
                <w:sz w:val="24"/>
                <w:szCs w:val="24"/>
              </w:rPr>
              <w:t xml:space="preserve"> муниципального района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F1859">
              <w:t>Криничан</w:t>
            </w:r>
            <w:r>
              <w:t>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1903,2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E6059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1903,2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130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313,0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130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130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E605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E605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E605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6F1859">
        <w:rPr>
          <w:rFonts w:ascii="Arial" w:hAnsi="Arial" w:cs="Arial"/>
        </w:rPr>
        <w:t>Криничан</w:t>
      </w:r>
      <w:r w:rsidR="00B0517D">
        <w:rPr>
          <w:rFonts w:ascii="Arial" w:hAnsi="Arial" w:cs="Arial"/>
        </w:rPr>
        <w:t>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proofErr w:type="spellStart"/>
      <w:r w:rsidR="006F1859">
        <w:rPr>
          <w:rFonts w:ascii="Arial" w:hAnsi="Arial" w:cs="Arial"/>
        </w:rPr>
        <w:t>Криничан</w:t>
      </w:r>
      <w:r w:rsidR="006A4E13">
        <w:rPr>
          <w:rFonts w:ascii="Arial" w:hAnsi="Arial" w:cs="Arial"/>
        </w:rPr>
        <w:t>ского</w:t>
      </w:r>
      <w:proofErr w:type="spellEnd"/>
      <w:r w:rsidRPr="00905794">
        <w:rPr>
          <w:rFonts w:ascii="Arial" w:hAnsi="Arial" w:cs="Arial"/>
        </w:rPr>
        <w:t xml:space="preserve"> сельского </w:t>
      </w:r>
      <w:proofErr w:type="spellStart"/>
      <w:r w:rsidRPr="00905794">
        <w:rPr>
          <w:rFonts w:ascii="Arial" w:hAnsi="Arial" w:cs="Arial"/>
        </w:rPr>
        <w:t>поселения</w:t>
      </w:r>
      <w:r w:rsidR="00B0517D">
        <w:rPr>
          <w:rFonts w:ascii="Arial" w:hAnsi="Arial" w:cs="Arial"/>
        </w:rPr>
        <w:t>Россошанского</w:t>
      </w:r>
      <w:proofErr w:type="spellEnd"/>
      <w:r w:rsidR="00B0517D">
        <w:rPr>
          <w:rFonts w:ascii="Arial" w:hAnsi="Arial" w:cs="Arial"/>
        </w:rPr>
        <w:t xml:space="preserve">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6F1859">
        <w:rPr>
          <w:rFonts w:ascii="Arial" w:hAnsi="Arial" w:cs="Arial"/>
        </w:rPr>
        <w:t>Криничан</w:t>
      </w:r>
      <w:r w:rsidR="00B0517D" w:rsidRPr="00B0517D">
        <w:rPr>
          <w:rFonts w:ascii="Arial" w:hAnsi="Arial" w:cs="Arial"/>
        </w:rPr>
        <w:t>ского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7132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5794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6F1859">
              <w:rPr>
                <w:rFonts w:ascii="Arial" w:eastAsia="Arial" w:hAnsi="Arial" w:cs="Arial"/>
                <w:lang w:eastAsia="ar-SA"/>
              </w:rPr>
              <w:t>Криничан</w:t>
            </w:r>
            <w:r>
              <w:rPr>
                <w:rFonts w:ascii="Arial" w:eastAsia="Arial" w:hAnsi="Arial" w:cs="Arial"/>
                <w:lang w:eastAsia="ar-SA"/>
              </w:rPr>
              <w:t>ского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rFonts w:ascii="Arial" w:hAnsi="Arial" w:cs="Arial"/>
              </w:rPr>
              <w:lastRenderedPageBreak/>
              <w:t>Криничан</w:t>
            </w:r>
            <w:r w:rsidR="006A4E13">
              <w:rPr>
                <w:rFonts w:ascii="Arial" w:hAnsi="Arial" w:cs="Arial"/>
              </w:rPr>
              <w:t>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рограммы«</w:t>
            </w:r>
            <w:r w:rsidR="0074403F" w:rsidRPr="00905794">
              <w:t xml:space="preserve">Развитие дорожного хозяйства </w:t>
            </w:r>
            <w:r w:rsidR="006F1859">
              <w:t>Криничан</w:t>
            </w:r>
            <w:r w:rsidR="0074403F">
              <w:t>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5"/>
              <w:gridCol w:w="828"/>
              <w:gridCol w:w="1517"/>
              <w:gridCol w:w="1240"/>
              <w:gridCol w:w="1052"/>
              <w:gridCol w:w="1524"/>
            </w:tblGrid>
            <w:tr w:rsidR="00424191" w:rsidRPr="00E975F7" w:rsidTr="00E60593">
              <w:trPr>
                <w:trHeight w:val="57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1903,2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1903,2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313,0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313,0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60593" w:rsidRPr="00E975F7" w:rsidTr="00E60593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E975F7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593" w:rsidRPr="00B50E93" w:rsidRDefault="00E60593" w:rsidP="00F97E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325,8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0593" w:rsidRPr="00B50E93" w:rsidRDefault="00E60593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proofErr w:type="spellStart"/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Приоритеты муниципальнойполитики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905794">
        <w:rPr>
          <w:rFonts w:ascii="Arial" w:hAnsi="Arial" w:cs="Arial"/>
        </w:rPr>
        <w:t>,</w:t>
      </w:r>
      <w:r w:rsidR="00EE4B19" w:rsidRPr="00905794">
        <w:rPr>
          <w:rFonts w:ascii="Arial" w:hAnsi="Arial" w:cs="Arial"/>
        </w:rPr>
        <w:t>р</w:t>
      </w:r>
      <w:proofErr w:type="gramEnd"/>
      <w:r w:rsidR="00EE4B19" w:rsidRPr="00905794">
        <w:rPr>
          <w:rFonts w:ascii="Arial" w:hAnsi="Arial" w:cs="Arial"/>
        </w:rPr>
        <w:t xml:space="preserve">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3D684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</w:t>
      </w:r>
      <w:proofErr w:type="gramStart"/>
      <w:r w:rsidRPr="006A5BF1">
        <w:rPr>
          <w:rFonts w:ascii="Arial" w:hAnsi="Arial" w:cs="Arial"/>
        </w:rPr>
        <w:t>функционирования сети автомобильных дорог общего пользования местного значения</w:t>
      </w:r>
      <w:proofErr w:type="gramEnd"/>
      <w:r w:rsidRPr="006A5BF1">
        <w:rPr>
          <w:rFonts w:ascii="Arial" w:hAnsi="Arial" w:cs="Arial"/>
        </w:rPr>
        <w:t>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Сведения о показателях (индикаторах)муниципальной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Методика расчета показателей (индикаторов) 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поселения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указаны в Приложении 2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.Перечень основных мероприятий, реализуемых в рамках 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>указаны в Приложении 3 кПрограмме.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на </w:t>
      </w:r>
      <w:proofErr w:type="spellStart"/>
      <w:r w:rsidRPr="00905794">
        <w:rPr>
          <w:sz w:val="24"/>
          <w:szCs w:val="24"/>
        </w:rPr>
        <w:t>реализациюмуниципальной</w:t>
      </w:r>
      <w:proofErr w:type="spellEnd"/>
      <w:r w:rsidRPr="00905794">
        <w:rPr>
          <w:sz w:val="24"/>
          <w:szCs w:val="24"/>
        </w:rPr>
        <w:t xml:space="preserve">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>указаны в приложении 4 кПрограмме.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6F185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B85AD2" w:rsidRPr="00905794" w:rsidRDefault="006F185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203231" w:rsidRPr="00905794">
        <w:rPr>
          <w:sz w:val="24"/>
          <w:szCs w:val="24"/>
        </w:rPr>
        <w:t xml:space="preserve"> сельского </w:t>
      </w:r>
      <w:proofErr w:type="spellStart"/>
      <w:r w:rsidR="00203231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586"/>
        <w:gridCol w:w="2043"/>
        <w:gridCol w:w="1143"/>
        <w:gridCol w:w="626"/>
        <w:gridCol w:w="626"/>
        <w:gridCol w:w="626"/>
        <w:gridCol w:w="626"/>
        <w:gridCol w:w="626"/>
        <w:gridCol w:w="626"/>
        <w:gridCol w:w="1629"/>
        <w:gridCol w:w="3823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425D34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425D34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425D34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показателейэффективностидеятельности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="005E3AA4" w:rsidRPr="00905794">
              <w:rPr>
                <w:sz w:val="20"/>
                <w:szCs w:val="20"/>
              </w:rPr>
              <w:t>ПРОГРАММА</w:t>
            </w:r>
            <w:r w:rsidR="006F1859">
              <w:rPr>
                <w:sz w:val="20"/>
                <w:szCs w:val="20"/>
              </w:rPr>
              <w:t>Криничан</w:t>
            </w:r>
            <w:r w:rsidR="00B0517D">
              <w:rPr>
                <w:sz w:val="20"/>
                <w:szCs w:val="20"/>
              </w:rPr>
              <w:t>ского</w:t>
            </w:r>
            <w:proofErr w:type="spellEnd"/>
            <w:r w:rsidR="00B0517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B0517D">
              <w:rPr>
                <w:sz w:val="20"/>
                <w:szCs w:val="20"/>
              </w:rPr>
              <w:t>Россошанского</w:t>
            </w:r>
            <w:proofErr w:type="spellEnd"/>
            <w:r w:rsidR="00B0517D">
              <w:rPr>
                <w:sz w:val="20"/>
                <w:szCs w:val="20"/>
              </w:rPr>
              <w:t xml:space="preserve">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</w:t>
            </w:r>
            <w:r w:rsidRPr="00485F49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="00485F49" w:rsidRPr="00485F49">
              <w:rPr>
                <w:sz w:val="20"/>
                <w:szCs w:val="20"/>
              </w:rPr>
              <w:t xml:space="preserve">ского сельского </w:t>
            </w:r>
            <w:r w:rsidR="00485F49" w:rsidRPr="00485F49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4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6F1859" w:rsidP="00905794">
      <w:pPr>
        <w:pStyle w:val="ConsPlusNormal"/>
        <w:ind w:left="87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D330AD" w:rsidRPr="00905794">
        <w:rPr>
          <w:sz w:val="24"/>
          <w:szCs w:val="24"/>
        </w:rPr>
        <w:t xml:space="preserve"> сельского </w:t>
      </w:r>
      <w:proofErr w:type="spellStart"/>
      <w:r w:rsidR="00D330AD" w:rsidRPr="00905794">
        <w:rPr>
          <w:sz w:val="24"/>
          <w:szCs w:val="24"/>
        </w:rPr>
        <w:t>поселения</w:t>
      </w:r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6F185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Методикирасчета показателей (индикаторов)муниципальной программы</w:t>
      </w:r>
    </w:p>
    <w:p w:rsidR="00203231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203231" w:rsidRPr="00905794">
        <w:rPr>
          <w:sz w:val="24"/>
          <w:szCs w:val="24"/>
        </w:rPr>
        <w:t xml:space="preserve"> сельского поселения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отношенииавтомобильных дорог местного значения </w:t>
      </w:r>
      <w:proofErr w:type="gramStart"/>
      <w:r w:rsidR="00203231" w:rsidRPr="00905794">
        <w:rPr>
          <w:sz w:val="24"/>
          <w:szCs w:val="24"/>
        </w:rPr>
        <w:t>в</w:t>
      </w:r>
      <w:proofErr w:type="gramEnd"/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N </w:t>
            </w:r>
            <w:proofErr w:type="gramStart"/>
            <w:r w:rsidRPr="00905794">
              <w:rPr>
                <w:sz w:val="20"/>
                <w:szCs w:val="20"/>
              </w:rPr>
              <w:t>п</w:t>
            </w:r>
            <w:proofErr w:type="gramEnd"/>
            <w:r w:rsidRPr="00905794">
              <w:rPr>
                <w:sz w:val="20"/>
                <w:szCs w:val="20"/>
              </w:rPr>
              <w:t>/п</w:t>
            </w:r>
          </w:p>
        </w:tc>
        <w:tc>
          <w:tcPr>
            <w:tcW w:w="3987" w:type="dxa"/>
            <w:hideMark/>
          </w:tcPr>
          <w:p w:rsidR="005E3AA4" w:rsidRPr="00905794" w:rsidRDefault="00425D34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425D34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proofErr w:type="spellStart"/>
            <w:r w:rsidR="006F1859">
              <w:rPr>
                <w:sz w:val="20"/>
                <w:szCs w:val="20"/>
              </w:rPr>
              <w:t>Криничан</w:t>
            </w:r>
            <w:r w:rsidR="00492FFE">
              <w:rPr>
                <w:sz w:val="20"/>
                <w:szCs w:val="20"/>
              </w:rPr>
              <w:t>ского</w:t>
            </w:r>
            <w:proofErr w:type="spellEnd"/>
            <w:r w:rsidR="00492FF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492FFE">
              <w:rPr>
                <w:sz w:val="20"/>
                <w:szCs w:val="20"/>
              </w:rPr>
              <w:t>Россошанского</w:t>
            </w:r>
            <w:proofErr w:type="spellEnd"/>
            <w:r w:rsidR="00492FFE">
              <w:rPr>
                <w:sz w:val="20"/>
                <w:szCs w:val="20"/>
              </w:rPr>
              <w:t xml:space="preserve"> муниципального района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отношенииавтомобильных дорог местного значения вграницах населенных пунктов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>ского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794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</w:t>
            </w:r>
            <w:proofErr w:type="spellEnd"/>
            <w:r w:rsidRPr="00905794">
              <w:rPr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  <w:r w:rsidRPr="00905794">
              <w:rPr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sz w:val="20"/>
                <w:szCs w:val="20"/>
              </w:rPr>
              <w:t>км</w:t>
            </w:r>
            <w:proofErr w:type="gramEnd"/>
            <w:r w:rsidRPr="00905794">
              <w:rPr>
                <w:sz w:val="20"/>
                <w:szCs w:val="20"/>
              </w:rPr>
              <w:t xml:space="preserve">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="006C3AC5" w:rsidRPr="006C3AC5">
              <w:rPr>
                <w:sz w:val="20"/>
                <w:szCs w:val="20"/>
              </w:rPr>
              <w:t>ского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До=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доля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D330AD" w:rsidRPr="00905794" w:rsidRDefault="006F1859" w:rsidP="00492FFE">
      <w:pPr>
        <w:pStyle w:val="ConsPlusNormal"/>
        <w:ind w:left="8931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>ельского</w:t>
      </w:r>
      <w:proofErr w:type="spellEnd"/>
      <w:r w:rsidR="00492FFE">
        <w:rPr>
          <w:sz w:val="24"/>
          <w:szCs w:val="24"/>
        </w:rPr>
        <w:t xml:space="preserve"> </w:t>
      </w:r>
      <w:proofErr w:type="spellStart"/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6F1859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 xml:space="preserve">,реализуемыхв рамках 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E9453C" w:rsidRPr="00905794">
        <w:rPr>
          <w:sz w:val="24"/>
          <w:szCs w:val="24"/>
        </w:rPr>
        <w:t xml:space="preserve"> сельского поселения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425D34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6F1859">
              <w:rPr>
                <w:color w:val="000000"/>
                <w:sz w:val="20"/>
                <w:szCs w:val="20"/>
              </w:rPr>
              <w:t>Криничан</w:t>
            </w:r>
            <w:r w:rsidR="00492FFE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="00492FFE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492FFE">
              <w:rPr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492FFE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6F1859">
              <w:rPr>
                <w:color w:val="000000"/>
                <w:sz w:val="20"/>
                <w:szCs w:val="20"/>
              </w:rPr>
              <w:t>Криничан</w:t>
            </w:r>
            <w:r w:rsidR="006A4E13">
              <w:rPr>
                <w:color w:val="000000"/>
                <w:sz w:val="20"/>
                <w:szCs w:val="20"/>
              </w:rPr>
              <w:t>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пользованияместного значения, оформление улично-дорожной сети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F1859">
              <w:rPr>
                <w:rFonts w:ascii="Arial" w:hAnsi="Arial" w:cs="Arial"/>
                <w:color w:val="000000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Pr="006C3AC5">
              <w:rPr>
                <w:rFonts w:ascii="Arial" w:hAnsi="Arial" w:cs="Arial"/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F1859">
              <w:rPr>
                <w:rFonts w:ascii="Arial" w:hAnsi="Arial" w:cs="Arial"/>
                <w:color w:val="000000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6F185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6F185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 xml:space="preserve">на реализацию </w:t>
      </w:r>
      <w:proofErr w:type="spellStart"/>
      <w:r w:rsidR="00BD29A7" w:rsidRPr="00905794">
        <w:rPr>
          <w:sz w:val="24"/>
          <w:szCs w:val="24"/>
        </w:rPr>
        <w:t>муниципальнойпрограммы</w:t>
      </w:r>
      <w:proofErr w:type="spellEnd"/>
      <w:r w:rsidR="00BD29A7" w:rsidRPr="00905794">
        <w:rPr>
          <w:sz w:val="24"/>
          <w:szCs w:val="24"/>
        </w:rPr>
        <w:t xml:space="preserve"> </w:t>
      </w:r>
      <w:proofErr w:type="spellStart"/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E9453C" w:rsidRPr="00905794">
        <w:rPr>
          <w:sz w:val="24"/>
          <w:szCs w:val="24"/>
        </w:rPr>
        <w:t xml:space="preserve"> сельского </w:t>
      </w:r>
      <w:proofErr w:type="spellStart"/>
      <w:r w:rsidR="00E9453C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proofErr w:type="spellEnd"/>
            <w:r w:rsidR="00DE7D82" w:rsidRPr="00905794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DE7D82" w:rsidRPr="00905794">
              <w:rPr>
                <w:sz w:val="20"/>
                <w:szCs w:val="20"/>
              </w:rPr>
              <w:t>Россошанского</w:t>
            </w:r>
            <w:r w:rsidRPr="00905794">
              <w:rPr>
                <w:sz w:val="20"/>
                <w:szCs w:val="20"/>
              </w:rPr>
              <w:t>муниципального</w:t>
            </w:r>
            <w:proofErr w:type="spellEnd"/>
            <w:r w:rsidRPr="00905794">
              <w:rPr>
                <w:sz w:val="20"/>
                <w:szCs w:val="20"/>
              </w:rPr>
              <w:t xml:space="preserve">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обюджете поселения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E60593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E60593" w:rsidRPr="00905794" w:rsidRDefault="00E6059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60593" w:rsidRPr="00905794" w:rsidRDefault="00E60593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</w:t>
            </w:r>
            <w:proofErr w:type="gramStart"/>
            <w:r w:rsidRPr="00905794">
              <w:rPr>
                <w:sz w:val="20"/>
                <w:szCs w:val="20"/>
              </w:rPr>
              <w:t>в</w:t>
            </w:r>
            <w:proofErr w:type="gramEnd"/>
          </w:p>
          <w:p w:rsidR="00E60593" w:rsidRPr="00905794" w:rsidRDefault="00E6059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lastRenderedPageBreak/>
              <w:t>границах</w:t>
            </w:r>
            <w:proofErr w:type="gramEnd"/>
            <w:r w:rsidRPr="00905794">
              <w:rPr>
                <w:sz w:val="20"/>
                <w:szCs w:val="20"/>
              </w:rPr>
              <w:t xml:space="preserve"> населенных пунктов </w:t>
            </w:r>
            <w:r>
              <w:rPr>
                <w:sz w:val="20"/>
                <w:szCs w:val="20"/>
              </w:rPr>
              <w:t>Криничанского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E60593" w:rsidRPr="00905794" w:rsidRDefault="00E605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1903,2</w:t>
            </w:r>
          </w:p>
        </w:tc>
        <w:tc>
          <w:tcPr>
            <w:tcW w:w="1417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710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102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313,0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D2804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5D2804" w:rsidRPr="00905794" w:rsidRDefault="005D2804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2804" w:rsidRPr="00905794" w:rsidRDefault="005D2804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5D2804" w:rsidRPr="00905794" w:rsidRDefault="005D280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Криничанского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5D2804" w:rsidRPr="00777EEB" w:rsidRDefault="005D2804" w:rsidP="00E6059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E60593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417" w:type="dxa"/>
            <w:vAlign w:val="center"/>
            <w:hideMark/>
          </w:tcPr>
          <w:p w:rsidR="005D2804" w:rsidRPr="00777EEB" w:rsidRDefault="005D2804" w:rsidP="0013051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710" w:type="dxa"/>
            <w:vAlign w:val="center"/>
            <w:hideMark/>
          </w:tcPr>
          <w:p w:rsidR="005D2804" w:rsidRPr="00777EEB" w:rsidRDefault="005D2804" w:rsidP="0013051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5D2804" w:rsidRPr="00777EEB" w:rsidRDefault="005D2804" w:rsidP="0013051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5D2804" w:rsidRPr="00777EEB" w:rsidRDefault="005D2804" w:rsidP="0013051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1022" w:type="dxa"/>
            <w:vAlign w:val="center"/>
            <w:hideMark/>
          </w:tcPr>
          <w:p w:rsidR="005D2804" w:rsidRPr="00777EEB" w:rsidRDefault="005D2804" w:rsidP="0013051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313,0</w:t>
            </w:r>
          </w:p>
        </w:tc>
        <w:tc>
          <w:tcPr>
            <w:tcW w:w="905" w:type="dxa"/>
            <w:noWrap/>
            <w:vAlign w:val="center"/>
            <w:hideMark/>
          </w:tcPr>
          <w:p w:rsidR="005D2804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noWrap/>
            <w:vAlign w:val="center"/>
            <w:hideMark/>
          </w:tcPr>
          <w:p w:rsidR="005D2804" w:rsidRPr="00777EEB" w:rsidRDefault="00E605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noWrap/>
            <w:vAlign w:val="center"/>
            <w:hideMark/>
          </w:tcPr>
          <w:p w:rsidR="005D2804" w:rsidRPr="00777EEB" w:rsidRDefault="00E605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noWrap/>
            <w:vAlign w:val="center"/>
            <w:hideMark/>
          </w:tcPr>
          <w:p w:rsidR="005D2804" w:rsidRPr="00777EEB" w:rsidRDefault="00E605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</w:tr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42100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3D503D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15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E73521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</w:tr>
      <w:tr w:rsidR="00E60593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E60593" w:rsidRPr="00905794" w:rsidRDefault="00E605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60593" w:rsidRPr="00905794" w:rsidRDefault="00E605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Криничан</w:t>
            </w:r>
            <w:r w:rsidRPr="006C3AC5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E60593" w:rsidRPr="00905794" w:rsidRDefault="00E605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1888,2</w:t>
            </w:r>
          </w:p>
        </w:tc>
        <w:tc>
          <w:tcPr>
            <w:tcW w:w="1417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710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1022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313,0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320,8</w:t>
            </w:r>
          </w:p>
        </w:tc>
        <w:tc>
          <w:tcPr>
            <w:tcW w:w="905" w:type="dxa"/>
            <w:vAlign w:val="center"/>
            <w:hideMark/>
          </w:tcPr>
          <w:p w:rsidR="00E60593" w:rsidRPr="00777EEB" w:rsidRDefault="00E60593" w:rsidP="00F97EF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320,8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B50E9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5D2804" w:rsidP="00E6059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60593">
              <w:rPr>
                <w:bCs/>
                <w:sz w:val="20"/>
                <w:szCs w:val="20"/>
              </w:rPr>
              <w:t>888</w:t>
            </w:r>
            <w:r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417" w:type="dxa"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710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1022" w:type="dxa"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313,0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E6059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E605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E6059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E605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E6059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E605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,8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DC" w:rsidRDefault="00FF0FDC" w:rsidP="00B76B46">
      <w:r>
        <w:separator/>
      </w:r>
    </w:p>
  </w:endnote>
  <w:endnote w:type="continuationSeparator" w:id="1">
    <w:p w:rsidR="00FF0FDC" w:rsidRDefault="00FF0FDC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DC" w:rsidRDefault="00FF0FDC" w:rsidP="00B76B46">
      <w:r>
        <w:separator/>
      </w:r>
    </w:p>
  </w:footnote>
  <w:footnote w:type="continuationSeparator" w:id="1">
    <w:p w:rsidR="00FF0FDC" w:rsidRDefault="00FF0FDC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30F1"/>
    <w:rsid w:val="00106E0C"/>
    <w:rsid w:val="00111591"/>
    <w:rsid w:val="00130517"/>
    <w:rsid w:val="0013491C"/>
    <w:rsid w:val="0013495C"/>
    <w:rsid w:val="00141600"/>
    <w:rsid w:val="00142509"/>
    <w:rsid w:val="00171299"/>
    <w:rsid w:val="00176371"/>
    <w:rsid w:val="001B3608"/>
    <w:rsid w:val="001B6895"/>
    <w:rsid w:val="001D577C"/>
    <w:rsid w:val="001E330B"/>
    <w:rsid w:val="001E58FD"/>
    <w:rsid w:val="00203231"/>
    <w:rsid w:val="002159DA"/>
    <w:rsid w:val="00230E6A"/>
    <w:rsid w:val="0025232D"/>
    <w:rsid w:val="00257419"/>
    <w:rsid w:val="002643F3"/>
    <w:rsid w:val="00277BF3"/>
    <w:rsid w:val="00283811"/>
    <w:rsid w:val="002A7C80"/>
    <w:rsid w:val="002B0301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25D34"/>
    <w:rsid w:val="004319A5"/>
    <w:rsid w:val="00485F49"/>
    <w:rsid w:val="00492FFE"/>
    <w:rsid w:val="00496D72"/>
    <w:rsid w:val="004A452E"/>
    <w:rsid w:val="004D0A66"/>
    <w:rsid w:val="004D7F7D"/>
    <w:rsid w:val="00514E62"/>
    <w:rsid w:val="00514F5D"/>
    <w:rsid w:val="00523BC3"/>
    <w:rsid w:val="0055291A"/>
    <w:rsid w:val="00553607"/>
    <w:rsid w:val="0057054A"/>
    <w:rsid w:val="005B0896"/>
    <w:rsid w:val="005C33AA"/>
    <w:rsid w:val="005C6E1D"/>
    <w:rsid w:val="005D2804"/>
    <w:rsid w:val="005E3AA4"/>
    <w:rsid w:val="005E4A1F"/>
    <w:rsid w:val="00651D4F"/>
    <w:rsid w:val="00656982"/>
    <w:rsid w:val="006609E0"/>
    <w:rsid w:val="00665D83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1859"/>
    <w:rsid w:val="006F53CB"/>
    <w:rsid w:val="00714274"/>
    <w:rsid w:val="00720352"/>
    <w:rsid w:val="00730BDF"/>
    <w:rsid w:val="0073631F"/>
    <w:rsid w:val="00736664"/>
    <w:rsid w:val="00736811"/>
    <w:rsid w:val="0074403F"/>
    <w:rsid w:val="007716BC"/>
    <w:rsid w:val="00777EEB"/>
    <w:rsid w:val="007836B9"/>
    <w:rsid w:val="007B1FE1"/>
    <w:rsid w:val="007C529C"/>
    <w:rsid w:val="007D5EA2"/>
    <w:rsid w:val="00813B00"/>
    <w:rsid w:val="00813F07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12DAF"/>
    <w:rsid w:val="00933905"/>
    <w:rsid w:val="00947556"/>
    <w:rsid w:val="00956A93"/>
    <w:rsid w:val="009B1D02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50E93"/>
    <w:rsid w:val="00B53094"/>
    <w:rsid w:val="00B67D99"/>
    <w:rsid w:val="00B76B46"/>
    <w:rsid w:val="00B85AD2"/>
    <w:rsid w:val="00B97F99"/>
    <w:rsid w:val="00BA317F"/>
    <w:rsid w:val="00BB06FA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82460"/>
    <w:rsid w:val="00C9107F"/>
    <w:rsid w:val="00CA4A22"/>
    <w:rsid w:val="00CA7414"/>
    <w:rsid w:val="00CE21F0"/>
    <w:rsid w:val="00CE7E16"/>
    <w:rsid w:val="00CF6D11"/>
    <w:rsid w:val="00D055C0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0593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410B"/>
    <w:rsid w:val="00ED5AFE"/>
    <w:rsid w:val="00EE4B19"/>
    <w:rsid w:val="00F05E4D"/>
    <w:rsid w:val="00F618A6"/>
    <w:rsid w:val="00F66DA7"/>
    <w:rsid w:val="00FD31FD"/>
    <w:rsid w:val="00FF0FDC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ADBB-1363-4DA2-B523-DE4999A6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20987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15</cp:revision>
  <cp:lastPrinted>2020-12-03T10:06:00Z</cp:lastPrinted>
  <dcterms:created xsi:type="dcterms:W3CDTF">2020-12-03T12:12:00Z</dcterms:created>
  <dcterms:modified xsi:type="dcterms:W3CDTF">2020-12-26T08:31:00Z</dcterms:modified>
</cp:coreProperties>
</file>